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909" w:rsidRPr="00BF480B" w:rsidRDefault="004C1C96" w:rsidP="004C1C96">
      <w:pPr>
        <w:pStyle w:val="a4"/>
        <w:jc w:val="right"/>
        <w:rPr>
          <w:b/>
          <w:sz w:val="22"/>
          <w:szCs w:val="22"/>
        </w:rPr>
      </w:pPr>
      <w:r w:rsidRPr="00BF480B">
        <w:rPr>
          <w:b/>
          <w:sz w:val="22"/>
          <w:szCs w:val="22"/>
        </w:rPr>
        <w:t>Проект</w:t>
      </w:r>
    </w:p>
    <w:p w:rsidR="001C2F79" w:rsidRPr="00CF629C" w:rsidRDefault="001C2F79" w:rsidP="001C2F79">
      <w:pPr>
        <w:pStyle w:val="a4"/>
        <w:jc w:val="center"/>
        <w:rPr>
          <w:b/>
        </w:rPr>
      </w:pPr>
      <w:r w:rsidRPr="00CF629C">
        <w:rPr>
          <w:b/>
        </w:rPr>
        <w:t>Муниципальная программа</w:t>
      </w:r>
      <w:r>
        <w:rPr>
          <w:b/>
        </w:rPr>
        <w:t xml:space="preserve"> </w:t>
      </w:r>
      <w:r w:rsidRPr="00CF629C">
        <w:rPr>
          <w:b/>
        </w:rPr>
        <w:t xml:space="preserve">«Развитие предпринимательства </w:t>
      </w:r>
      <w:proofErr w:type="spellStart"/>
      <w:r w:rsidRPr="00CF629C">
        <w:rPr>
          <w:b/>
        </w:rPr>
        <w:t>Балахнинского</w:t>
      </w:r>
      <w:proofErr w:type="spellEnd"/>
      <w:r w:rsidRPr="00CF629C">
        <w:rPr>
          <w:b/>
        </w:rPr>
        <w:t xml:space="preserve"> муниципального округа Нижегородской области»</w:t>
      </w:r>
    </w:p>
    <w:p w:rsidR="001C2F79" w:rsidRDefault="001C2F79" w:rsidP="001C2F79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2F79">
        <w:rPr>
          <w:rFonts w:ascii="Times New Roman" w:hAnsi="Times New Roman" w:cs="Times New Roman"/>
          <w:b/>
          <w:sz w:val="24"/>
          <w:szCs w:val="24"/>
        </w:rPr>
        <w:t>Пасп</w:t>
      </w:r>
      <w:r w:rsidRPr="001C2F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орт муниципальной программы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938"/>
      </w:tblGrid>
      <w:tr w:rsidR="001C2F79" w:rsidRPr="00BF480B" w:rsidTr="009F7909">
        <w:tc>
          <w:tcPr>
            <w:tcW w:w="2410" w:type="dxa"/>
          </w:tcPr>
          <w:p w:rsidR="001C2F79" w:rsidRPr="00BF480B" w:rsidRDefault="001C2F79" w:rsidP="001C2F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 xml:space="preserve">Муниципальный заказчик – координатор муниципальной программы </w:t>
            </w:r>
          </w:p>
        </w:tc>
        <w:tc>
          <w:tcPr>
            <w:tcW w:w="7938" w:type="dxa"/>
          </w:tcPr>
          <w:p w:rsidR="001C2F79" w:rsidRPr="00BF480B" w:rsidRDefault="001C2F79" w:rsidP="004C1C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>Заместитель главы администрации (</w:t>
            </w:r>
            <w:proofErr w:type="spellStart"/>
            <w:r w:rsidR="004C1C96" w:rsidRPr="00BF480B">
              <w:rPr>
                <w:rFonts w:ascii="Times New Roman" w:hAnsi="Times New Roman" w:cs="Times New Roman"/>
              </w:rPr>
              <w:t>Чагаев</w:t>
            </w:r>
            <w:proofErr w:type="spellEnd"/>
            <w:r w:rsidR="004C1C96" w:rsidRPr="00BF480B">
              <w:rPr>
                <w:rFonts w:ascii="Times New Roman" w:hAnsi="Times New Roman" w:cs="Times New Roman"/>
              </w:rPr>
              <w:t xml:space="preserve"> А.А.</w:t>
            </w:r>
            <w:r w:rsidRPr="00BF480B">
              <w:rPr>
                <w:rFonts w:ascii="Times New Roman" w:hAnsi="Times New Roman" w:cs="Times New Roman"/>
              </w:rPr>
              <w:t xml:space="preserve">), главный распорядитель бюджетных средств – Администрация </w:t>
            </w:r>
            <w:proofErr w:type="spellStart"/>
            <w:r w:rsidRPr="00BF480B">
              <w:rPr>
                <w:rFonts w:ascii="Times New Roman" w:hAnsi="Times New Roman" w:cs="Times New Roman"/>
              </w:rPr>
              <w:t>Балахнинского</w:t>
            </w:r>
            <w:proofErr w:type="spellEnd"/>
            <w:r w:rsidRPr="00BF480B">
              <w:rPr>
                <w:rFonts w:ascii="Times New Roman" w:hAnsi="Times New Roman" w:cs="Times New Roman"/>
              </w:rPr>
              <w:t xml:space="preserve"> муниципального округа Нижегородской области (далее – ГРБС – АБМО НО).</w:t>
            </w:r>
          </w:p>
        </w:tc>
      </w:tr>
      <w:tr w:rsidR="001C2F79" w:rsidRPr="00BF480B" w:rsidTr="009F7909">
        <w:trPr>
          <w:trHeight w:val="922"/>
        </w:trPr>
        <w:tc>
          <w:tcPr>
            <w:tcW w:w="2410" w:type="dxa"/>
          </w:tcPr>
          <w:p w:rsidR="001C2F79" w:rsidRPr="00BF480B" w:rsidRDefault="001C2F79" w:rsidP="001C2F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 xml:space="preserve">Соисполнители муниципальной программы </w:t>
            </w:r>
          </w:p>
        </w:tc>
        <w:tc>
          <w:tcPr>
            <w:tcW w:w="7938" w:type="dxa"/>
          </w:tcPr>
          <w:p w:rsidR="001C2F79" w:rsidRPr="00BF480B" w:rsidRDefault="001C2F79" w:rsidP="001C2F79">
            <w:pPr>
              <w:pStyle w:val="ConsPlusCell"/>
              <w:rPr>
                <w:sz w:val="22"/>
                <w:szCs w:val="22"/>
              </w:rPr>
            </w:pPr>
            <w:r w:rsidRPr="00BF480B">
              <w:rPr>
                <w:sz w:val="22"/>
                <w:szCs w:val="22"/>
              </w:rPr>
              <w:t xml:space="preserve">- Управление экономики, предпринимательства и инвестиционной политики администрации </w:t>
            </w:r>
            <w:proofErr w:type="spellStart"/>
            <w:r w:rsidRPr="00BF480B">
              <w:rPr>
                <w:sz w:val="22"/>
                <w:szCs w:val="22"/>
              </w:rPr>
              <w:t>Балахнинского</w:t>
            </w:r>
            <w:proofErr w:type="spellEnd"/>
            <w:r w:rsidRPr="00BF480B">
              <w:rPr>
                <w:sz w:val="22"/>
                <w:szCs w:val="22"/>
              </w:rPr>
              <w:t xml:space="preserve"> муниципального округа Нижегородской области (далее – управление экономики), ГРБС – АБМО НО.</w:t>
            </w:r>
          </w:p>
          <w:p w:rsidR="001C2F79" w:rsidRPr="00BF480B" w:rsidRDefault="001C2F79" w:rsidP="001C2F79">
            <w:pPr>
              <w:pStyle w:val="ConsPlusCell"/>
              <w:rPr>
                <w:sz w:val="22"/>
                <w:szCs w:val="22"/>
              </w:rPr>
            </w:pPr>
            <w:r w:rsidRPr="00BF480B">
              <w:rPr>
                <w:sz w:val="22"/>
                <w:szCs w:val="22"/>
              </w:rPr>
              <w:t xml:space="preserve">- МБУ «Бизнес-инкубатор </w:t>
            </w:r>
            <w:proofErr w:type="spellStart"/>
            <w:r w:rsidRPr="00BF480B">
              <w:rPr>
                <w:sz w:val="22"/>
                <w:szCs w:val="22"/>
              </w:rPr>
              <w:t>Балахнинского</w:t>
            </w:r>
            <w:proofErr w:type="spellEnd"/>
            <w:r w:rsidRPr="00BF480B">
              <w:rPr>
                <w:sz w:val="22"/>
                <w:szCs w:val="22"/>
              </w:rPr>
              <w:t xml:space="preserve"> муниципального округа» (далее – МБУ «БИ БМО»), ГРБС – АБМО НО.</w:t>
            </w:r>
          </w:p>
        </w:tc>
      </w:tr>
      <w:tr w:rsidR="001C2F79" w:rsidRPr="00BF480B" w:rsidTr="009F7909">
        <w:tc>
          <w:tcPr>
            <w:tcW w:w="2410" w:type="dxa"/>
          </w:tcPr>
          <w:p w:rsidR="001C2F79" w:rsidRPr="00BF480B" w:rsidRDefault="001C2F79" w:rsidP="001C2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>Подпрограммы муниципальной программы</w:t>
            </w:r>
          </w:p>
        </w:tc>
        <w:tc>
          <w:tcPr>
            <w:tcW w:w="7938" w:type="dxa"/>
          </w:tcPr>
          <w:p w:rsidR="001C2F79" w:rsidRPr="00BF480B" w:rsidRDefault="001C2F79" w:rsidP="001C2F79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BF480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- </w:t>
            </w:r>
            <w:r w:rsidRPr="00BF480B">
              <w:rPr>
                <w:rFonts w:ascii="Times New Roman" w:hAnsi="Times New Roman" w:cs="Times New Roman"/>
                <w:sz w:val="22"/>
                <w:szCs w:val="22"/>
              </w:rPr>
              <w:t xml:space="preserve">«Развитие малого и среднего предпринимательства </w:t>
            </w:r>
            <w:proofErr w:type="spellStart"/>
            <w:r w:rsidRPr="00BF480B">
              <w:rPr>
                <w:rFonts w:ascii="Times New Roman" w:hAnsi="Times New Roman" w:cs="Times New Roman"/>
                <w:sz w:val="22"/>
                <w:szCs w:val="22"/>
              </w:rPr>
              <w:t>Балахнинского</w:t>
            </w:r>
            <w:proofErr w:type="spellEnd"/>
            <w:r w:rsidRPr="00BF480B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округа»; </w:t>
            </w:r>
          </w:p>
          <w:p w:rsidR="001C2F79" w:rsidRPr="00BF480B" w:rsidRDefault="001C2F79" w:rsidP="001C2F79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BF480B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BF48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«Развитие торговли в </w:t>
            </w:r>
            <w:proofErr w:type="spellStart"/>
            <w:r w:rsidRPr="00BF48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Балахнинском</w:t>
            </w:r>
            <w:proofErr w:type="spellEnd"/>
            <w:r w:rsidRPr="00BF48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муниципальном округе».</w:t>
            </w:r>
          </w:p>
        </w:tc>
      </w:tr>
      <w:tr w:rsidR="001C2F79" w:rsidRPr="00BF480B" w:rsidTr="009F7909">
        <w:trPr>
          <w:trHeight w:val="976"/>
        </w:trPr>
        <w:tc>
          <w:tcPr>
            <w:tcW w:w="2410" w:type="dxa"/>
          </w:tcPr>
          <w:p w:rsidR="001C2F79" w:rsidRPr="00BF480B" w:rsidRDefault="001C2F79" w:rsidP="001C2F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>Цели муниципальной  программы</w:t>
            </w:r>
          </w:p>
        </w:tc>
        <w:tc>
          <w:tcPr>
            <w:tcW w:w="7938" w:type="dxa"/>
          </w:tcPr>
          <w:p w:rsidR="001C2F79" w:rsidRPr="00BF480B" w:rsidRDefault="001C2F79" w:rsidP="001C2F79">
            <w:pPr>
              <w:pStyle w:val="ConsPlusCell"/>
              <w:jc w:val="both"/>
              <w:rPr>
                <w:sz w:val="22"/>
                <w:szCs w:val="22"/>
              </w:rPr>
            </w:pPr>
            <w:r w:rsidRPr="00BF480B">
              <w:rPr>
                <w:sz w:val="22"/>
                <w:szCs w:val="22"/>
              </w:rPr>
              <w:t>Создание экономических условий развития малого и среднего предпринимательства, включая торговлю, обеспечивающих увеличение количества субъектов пр</w:t>
            </w:r>
            <w:r w:rsidR="00C57797">
              <w:rPr>
                <w:sz w:val="22"/>
                <w:szCs w:val="22"/>
              </w:rPr>
              <w:t xml:space="preserve">едпринимательства и </w:t>
            </w:r>
            <w:proofErr w:type="gramStart"/>
            <w:r w:rsidR="00C57797">
              <w:rPr>
                <w:sz w:val="22"/>
                <w:szCs w:val="22"/>
              </w:rPr>
              <w:t>численности</w:t>
            </w:r>
            <w:bookmarkStart w:id="0" w:name="_GoBack"/>
            <w:bookmarkEnd w:id="0"/>
            <w:proofErr w:type="gramEnd"/>
            <w:r w:rsidRPr="00BF480B">
              <w:rPr>
                <w:sz w:val="22"/>
                <w:szCs w:val="22"/>
              </w:rPr>
              <w:t xml:space="preserve"> занятых в секторе предпринимательства.</w:t>
            </w:r>
          </w:p>
        </w:tc>
      </w:tr>
      <w:tr w:rsidR="001C2F79" w:rsidRPr="00BF480B" w:rsidTr="009F7909">
        <w:tc>
          <w:tcPr>
            <w:tcW w:w="2410" w:type="dxa"/>
          </w:tcPr>
          <w:p w:rsidR="001C2F79" w:rsidRPr="00BF480B" w:rsidRDefault="001C2F79" w:rsidP="001C2F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>Задачи муниципальной  программы</w:t>
            </w:r>
          </w:p>
        </w:tc>
        <w:tc>
          <w:tcPr>
            <w:tcW w:w="7938" w:type="dxa"/>
          </w:tcPr>
          <w:p w:rsidR="001C2F79" w:rsidRPr="00BF480B" w:rsidRDefault="001C2F79" w:rsidP="001C2F79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BF480B">
              <w:rPr>
                <w:rFonts w:ascii="Times New Roman" w:hAnsi="Times New Roman" w:cs="Times New Roman"/>
                <w:sz w:val="22"/>
                <w:szCs w:val="22"/>
              </w:rPr>
              <w:t>- оптимизация системы муниципальной поддержки и обеспечение условий развития малого и среднего предпринимательства в качестве одного из источников формирования областного и местных бюджетов, создания новых рабочих мест;</w:t>
            </w:r>
          </w:p>
          <w:p w:rsidR="001C2F79" w:rsidRPr="00BF480B" w:rsidRDefault="001C2F79" w:rsidP="001C2F79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BF480B">
              <w:rPr>
                <w:rFonts w:ascii="Times New Roman" w:hAnsi="Times New Roman" w:cs="Times New Roman"/>
                <w:sz w:val="22"/>
                <w:szCs w:val="22"/>
              </w:rPr>
              <w:t>- развитие различных форм торговли и повышение конкурентоспособности организаций торговли</w:t>
            </w:r>
            <w:r w:rsidRPr="00BF480B">
              <w:rPr>
                <w:rStyle w:val="blk"/>
                <w:rFonts w:ascii="Times New Roman" w:hAnsi="Times New Roman" w:cs="Times New Roman"/>
                <w:sz w:val="22"/>
                <w:szCs w:val="22"/>
              </w:rPr>
              <w:t>, направленных на достижение установленных нормативов минимальной обеспеченности населения площадью торговых объектов.</w:t>
            </w:r>
          </w:p>
        </w:tc>
      </w:tr>
      <w:tr w:rsidR="001C2F79" w:rsidRPr="00BF480B" w:rsidTr="009F7909">
        <w:tc>
          <w:tcPr>
            <w:tcW w:w="2410" w:type="dxa"/>
          </w:tcPr>
          <w:p w:rsidR="001C2F79" w:rsidRPr="00BF480B" w:rsidRDefault="001C2F79" w:rsidP="001C2F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>Этапы и сроки реализации программы</w:t>
            </w:r>
          </w:p>
        </w:tc>
        <w:tc>
          <w:tcPr>
            <w:tcW w:w="7938" w:type="dxa"/>
          </w:tcPr>
          <w:p w:rsidR="001C2F79" w:rsidRPr="00BF480B" w:rsidRDefault="001C2F79" w:rsidP="001C2F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>Муниципальная программа реализуется в течение 2021 - 202</w:t>
            </w:r>
            <w:r w:rsidR="00BF480B" w:rsidRPr="00BF480B">
              <w:rPr>
                <w:rFonts w:ascii="Times New Roman" w:hAnsi="Times New Roman" w:cs="Times New Roman"/>
              </w:rPr>
              <w:t>8</w:t>
            </w:r>
            <w:r w:rsidRPr="00BF480B">
              <w:rPr>
                <w:rFonts w:ascii="Times New Roman" w:hAnsi="Times New Roman" w:cs="Times New Roman"/>
              </w:rPr>
              <w:t xml:space="preserve"> годов.</w:t>
            </w:r>
          </w:p>
          <w:p w:rsidR="001C2F79" w:rsidRPr="00BF480B" w:rsidRDefault="001C2F79" w:rsidP="001C2F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>Муниципальная программа реализуется в один этап.</w:t>
            </w:r>
          </w:p>
        </w:tc>
      </w:tr>
      <w:tr w:rsidR="001C2F79" w:rsidRPr="00BF480B" w:rsidTr="009F7909">
        <w:trPr>
          <w:trHeight w:val="1755"/>
        </w:trPr>
        <w:tc>
          <w:tcPr>
            <w:tcW w:w="2410" w:type="dxa"/>
          </w:tcPr>
          <w:p w:rsidR="001C2F79" w:rsidRPr="00BF480B" w:rsidRDefault="001C2F79" w:rsidP="001C2F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 xml:space="preserve">Объемы бюджетных ассигнований муниципальной программы  за счет средств бюджета </w:t>
            </w:r>
            <w:proofErr w:type="spellStart"/>
            <w:r w:rsidRPr="00BF480B">
              <w:rPr>
                <w:rFonts w:ascii="Times New Roman" w:hAnsi="Times New Roman" w:cs="Times New Roman"/>
              </w:rPr>
              <w:t>Балахнинского</w:t>
            </w:r>
            <w:proofErr w:type="spellEnd"/>
            <w:r w:rsidRPr="00BF480B">
              <w:rPr>
                <w:rFonts w:ascii="Times New Roman" w:hAnsi="Times New Roman" w:cs="Times New Roman"/>
              </w:rPr>
              <w:t xml:space="preserve"> муниципального округа Нижегородской области </w:t>
            </w:r>
          </w:p>
        </w:tc>
        <w:tc>
          <w:tcPr>
            <w:tcW w:w="7938" w:type="dxa"/>
          </w:tcPr>
          <w:p w:rsidR="001C2F79" w:rsidRPr="00BF480B" w:rsidRDefault="001C2F79" w:rsidP="001C2F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 xml:space="preserve">Всего на реализацию муниципальной программы объемы бюджетных ассигнований составляют – </w:t>
            </w:r>
            <w:r w:rsidR="00BF480B">
              <w:rPr>
                <w:rFonts w:ascii="Times New Roman" w:hAnsi="Times New Roman" w:cs="Times New Roman"/>
              </w:rPr>
              <w:t>43 805,8</w:t>
            </w:r>
            <w:r w:rsidRPr="00BF48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480B">
              <w:rPr>
                <w:rFonts w:ascii="Times New Roman" w:hAnsi="Times New Roman" w:cs="Times New Roman"/>
              </w:rPr>
              <w:t>тыс</w:t>
            </w:r>
            <w:proofErr w:type="gramStart"/>
            <w:r w:rsidRPr="00BF480B">
              <w:rPr>
                <w:rFonts w:ascii="Times New Roman" w:hAnsi="Times New Roman" w:cs="Times New Roman"/>
              </w:rPr>
              <w:t>.р</w:t>
            </w:r>
            <w:proofErr w:type="gramEnd"/>
            <w:r w:rsidRPr="00BF480B">
              <w:rPr>
                <w:rFonts w:ascii="Times New Roman" w:hAnsi="Times New Roman" w:cs="Times New Roman"/>
              </w:rPr>
              <w:t>уб</w:t>
            </w:r>
            <w:proofErr w:type="spellEnd"/>
            <w:r w:rsidRPr="00BF480B">
              <w:rPr>
                <w:rFonts w:ascii="Times New Roman" w:hAnsi="Times New Roman" w:cs="Times New Roman"/>
              </w:rPr>
              <w:t>., в том числе:</w:t>
            </w:r>
          </w:p>
          <w:p w:rsidR="009F7909" w:rsidRPr="00BF480B" w:rsidRDefault="001C2F79" w:rsidP="001C2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 xml:space="preserve">2021 год – 1 975,5 </w:t>
            </w:r>
            <w:proofErr w:type="spellStart"/>
            <w:r w:rsidRPr="00BF480B">
              <w:rPr>
                <w:rFonts w:ascii="Times New Roman" w:hAnsi="Times New Roman" w:cs="Times New Roman"/>
              </w:rPr>
              <w:t>тыс</w:t>
            </w:r>
            <w:proofErr w:type="gramStart"/>
            <w:r w:rsidRPr="00BF480B">
              <w:rPr>
                <w:rFonts w:ascii="Times New Roman" w:hAnsi="Times New Roman" w:cs="Times New Roman"/>
              </w:rPr>
              <w:t>.р</w:t>
            </w:r>
            <w:proofErr w:type="gramEnd"/>
            <w:r w:rsidRPr="00BF480B">
              <w:rPr>
                <w:rFonts w:ascii="Times New Roman" w:hAnsi="Times New Roman" w:cs="Times New Roman"/>
              </w:rPr>
              <w:t>уб</w:t>
            </w:r>
            <w:proofErr w:type="spellEnd"/>
            <w:r w:rsidRPr="00BF480B">
              <w:rPr>
                <w:rFonts w:ascii="Times New Roman" w:hAnsi="Times New Roman" w:cs="Times New Roman"/>
              </w:rPr>
              <w:t xml:space="preserve">.; </w:t>
            </w:r>
          </w:p>
          <w:p w:rsidR="001C2F79" w:rsidRPr="00BF480B" w:rsidRDefault="001C2F79" w:rsidP="001C2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>2022 год – 4 922,9 тыс</w:t>
            </w:r>
            <w:proofErr w:type="gramStart"/>
            <w:r w:rsidRPr="00BF480B">
              <w:rPr>
                <w:rFonts w:ascii="Times New Roman" w:hAnsi="Times New Roman" w:cs="Times New Roman"/>
              </w:rPr>
              <w:t>.р</w:t>
            </w:r>
            <w:proofErr w:type="gramEnd"/>
            <w:r w:rsidRPr="00BF480B">
              <w:rPr>
                <w:rFonts w:ascii="Times New Roman" w:hAnsi="Times New Roman" w:cs="Times New Roman"/>
              </w:rPr>
              <w:t>уб.;</w:t>
            </w:r>
          </w:p>
          <w:p w:rsidR="009F7909" w:rsidRPr="00BF480B" w:rsidRDefault="001C2F79" w:rsidP="001C2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>2023 год – 5 176,6 тыс</w:t>
            </w:r>
            <w:proofErr w:type="gramStart"/>
            <w:r w:rsidRPr="00BF480B">
              <w:rPr>
                <w:rFonts w:ascii="Times New Roman" w:hAnsi="Times New Roman" w:cs="Times New Roman"/>
              </w:rPr>
              <w:t>.р</w:t>
            </w:r>
            <w:proofErr w:type="gramEnd"/>
            <w:r w:rsidRPr="00BF480B">
              <w:rPr>
                <w:rFonts w:ascii="Times New Roman" w:hAnsi="Times New Roman" w:cs="Times New Roman"/>
              </w:rPr>
              <w:t>уб.;</w:t>
            </w:r>
          </w:p>
          <w:p w:rsidR="001C2F79" w:rsidRPr="00BF480B" w:rsidRDefault="001C2F79" w:rsidP="001C2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 xml:space="preserve">2024 год – 10 517,9 </w:t>
            </w:r>
            <w:proofErr w:type="spellStart"/>
            <w:r w:rsidRPr="00BF480B">
              <w:rPr>
                <w:rFonts w:ascii="Times New Roman" w:hAnsi="Times New Roman" w:cs="Times New Roman"/>
              </w:rPr>
              <w:t>тыс</w:t>
            </w:r>
            <w:proofErr w:type="gramStart"/>
            <w:r w:rsidRPr="00BF480B">
              <w:rPr>
                <w:rFonts w:ascii="Times New Roman" w:hAnsi="Times New Roman" w:cs="Times New Roman"/>
              </w:rPr>
              <w:t>.р</w:t>
            </w:r>
            <w:proofErr w:type="gramEnd"/>
            <w:r w:rsidRPr="00BF480B">
              <w:rPr>
                <w:rFonts w:ascii="Times New Roman" w:hAnsi="Times New Roman" w:cs="Times New Roman"/>
              </w:rPr>
              <w:t>уб</w:t>
            </w:r>
            <w:proofErr w:type="spellEnd"/>
            <w:r w:rsidRPr="00BF480B">
              <w:rPr>
                <w:rFonts w:ascii="Times New Roman" w:hAnsi="Times New Roman" w:cs="Times New Roman"/>
              </w:rPr>
              <w:t>.;</w:t>
            </w:r>
          </w:p>
          <w:p w:rsidR="009F7909" w:rsidRPr="00BF480B" w:rsidRDefault="001C2F79" w:rsidP="001C2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 xml:space="preserve">2025 год – 5 </w:t>
            </w:r>
            <w:r w:rsidR="004C1C96" w:rsidRPr="00BF480B">
              <w:rPr>
                <w:rFonts w:ascii="Times New Roman" w:hAnsi="Times New Roman" w:cs="Times New Roman"/>
              </w:rPr>
              <w:t>0</w:t>
            </w:r>
            <w:r w:rsidRPr="00BF480B">
              <w:rPr>
                <w:rFonts w:ascii="Times New Roman" w:hAnsi="Times New Roman" w:cs="Times New Roman"/>
              </w:rPr>
              <w:t xml:space="preserve">62,4 </w:t>
            </w:r>
            <w:proofErr w:type="spellStart"/>
            <w:r w:rsidRPr="00BF480B">
              <w:rPr>
                <w:rFonts w:ascii="Times New Roman" w:hAnsi="Times New Roman" w:cs="Times New Roman"/>
              </w:rPr>
              <w:t>тыс</w:t>
            </w:r>
            <w:proofErr w:type="gramStart"/>
            <w:r w:rsidRPr="00BF480B">
              <w:rPr>
                <w:rFonts w:ascii="Times New Roman" w:hAnsi="Times New Roman" w:cs="Times New Roman"/>
              </w:rPr>
              <w:t>.р</w:t>
            </w:r>
            <w:proofErr w:type="gramEnd"/>
            <w:r w:rsidRPr="00BF480B">
              <w:rPr>
                <w:rFonts w:ascii="Times New Roman" w:hAnsi="Times New Roman" w:cs="Times New Roman"/>
              </w:rPr>
              <w:t>уб</w:t>
            </w:r>
            <w:proofErr w:type="spellEnd"/>
            <w:r w:rsidRPr="00BF480B">
              <w:rPr>
                <w:rFonts w:ascii="Times New Roman" w:hAnsi="Times New Roman" w:cs="Times New Roman"/>
              </w:rPr>
              <w:t xml:space="preserve">.; </w:t>
            </w:r>
          </w:p>
          <w:p w:rsidR="001C2F79" w:rsidRPr="00BF480B" w:rsidRDefault="001C2F79" w:rsidP="001C2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>2026 год – 5</w:t>
            </w:r>
            <w:r w:rsidR="004C1C96" w:rsidRPr="00BF480B">
              <w:rPr>
                <w:rFonts w:ascii="Times New Roman" w:hAnsi="Times New Roman" w:cs="Times New Roman"/>
              </w:rPr>
              <w:t> 383,5</w:t>
            </w:r>
            <w:r w:rsidRPr="00BF48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480B">
              <w:rPr>
                <w:rFonts w:ascii="Times New Roman" w:hAnsi="Times New Roman" w:cs="Times New Roman"/>
              </w:rPr>
              <w:t>тыс</w:t>
            </w:r>
            <w:proofErr w:type="gramStart"/>
            <w:r w:rsidRPr="00BF480B">
              <w:rPr>
                <w:rFonts w:ascii="Times New Roman" w:hAnsi="Times New Roman" w:cs="Times New Roman"/>
              </w:rPr>
              <w:t>.р</w:t>
            </w:r>
            <w:proofErr w:type="gramEnd"/>
            <w:r w:rsidRPr="00BF480B">
              <w:rPr>
                <w:rFonts w:ascii="Times New Roman" w:hAnsi="Times New Roman" w:cs="Times New Roman"/>
              </w:rPr>
              <w:t>уб</w:t>
            </w:r>
            <w:proofErr w:type="spellEnd"/>
            <w:r w:rsidRPr="00BF480B">
              <w:rPr>
                <w:rFonts w:ascii="Times New Roman" w:hAnsi="Times New Roman" w:cs="Times New Roman"/>
              </w:rPr>
              <w:t>.;</w:t>
            </w:r>
          </w:p>
          <w:p w:rsidR="001C2F79" w:rsidRPr="00BF480B" w:rsidRDefault="001C2F79" w:rsidP="001C2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>2027 год – 5</w:t>
            </w:r>
            <w:r w:rsidR="004C1C96" w:rsidRPr="00BF480B">
              <w:rPr>
                <w:rFonts w:ascii="Times New Roman" w:hAnsi="Times New Roman" w:cs="Times New Roman"/>
              </w:rPr>
              <w:t> 383,5</w:t>
            </w:r>
            <w:r w:rsidRPr="00BF48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C96" w:rsidRPr="00BF480B">
              <w:rPr>
                <w:rFonts w:ascii="Times New Roman" w:hAnsi="Times New Roman" w:cs="Times New Roman"/>
              </w:rPr>
              <w:t>тыс</w:t>
            </w:r>
            <w:proofErr w:type="gramStart"/>
            <w:r w:rsidR="004C1C96" w:rsidRPr="00BF480B">
              <w:rPr>
                <w:rFonts w:ascii="Times New Roman" w:hAnsi="Times New Roman" w:cs="Times New Roman"/>
              </w:rPr>
              <w:t>.р</w:t>
            </w:r>
            <w:proofErr w:type="gramEnd"/>
            <w:r w:rsidR="004C1C96" w:rsidRPr="00BF480B">
              <w:rPr>
                <w:rFonts w:ascii="Times New Roman" w:hAnsi="Times New Roman" w:cs="Times New Roman"/>
              </w:rPr>
              <w:t>уб</w:t>
            </w:r>
            <w:proofErr w:type="spellEnd"/>
            <w:r w:rsidR="004C1C96" w:rsidRPr="00BF480B">
              <w:rPr>
                <w:rFonts w:ascii="Times New Roman" w:hAnsi="Times New Roman" w:cs="Times New Roman"/>
              </w:rPr>
              <w:t>.;</w:t>
            </w:r>
          </w:p>
          <w:p w:rsidR="004C1C96" w:rsidRPr="00BF480B" w:rsidRDefault="004C1C96" w:rsidP="001C2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 xml:space="preserve">2028 год – 5 383,5 </w:t>
            </w:r>
            <w:proofErr w:type="spellStart"/>
            <w:r w:rsidRPr="00BF480B">
              <w:rPr>
                <w:rFonts w:ascii="Times New Roman" w:hAnsi="Times New Roman" w:cs="Times New Roman"/>
              </w:rPr>
              <w:t>тыс</w:t>
            </w:r>
            <w:proofErr w:type="gramStart"/>
            <w:r w:rsidRPr="00BF480B">
              <w:rPr>
                <w:rFonts w:ascii="Times New Roman" w:hAnsi="Times New Roman" w:cs="Times New Roman"/>
              </w:rPr>
              <w:t>.р</w:t>
            </w:r>
            <w:proofErr w:type="gramEnd"/>
            <w:r w:rsidRPr="00BF480B">
              <w:rPr>
                <w:rFonts w:ascii="Times New Roman" w:hAnsi="Times New Roman" w:cs="Times New Roman"/>
              </w:rPr>
              <w:t>уб</w:t>
            </w:r>
            <w:proofErr w:type="spellEnd"/>
            <w:r w:rsidRPr="00BF480B">
              <w:rPr>
                <w:rFonts w:ascii="Times New Roman" w:hAnsi="Times New Roman" w:cs="Times New Roman"/>
              </w:rPr>
              <w:t>.</w:t>
            </w:r>
          </w:p>
        </w:tc>
      </w:tr>
      <w:tr w:rsidR="001C2F79" w:rsidRPr="00BF480B" w:rsidTr="009F7909">
        <w:trPr>
          <w:trHeight w:val="460"/>
        </w:trPr>
        <w:tc>
          <w:tcPr>
            <w:tcW w:w="2410" w:type="dxa"/>
          </w:tcPr>
          <w:p w:rsidR="001C2F79" w:rsidRPr="00BF480B" w:rsidRDefault="001C2F79" w:rsidP="001C2F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>Целевые индикаторы муниципальной программы</w:t>
            </w:r>
          </w:p>
        </w:tc>
        <w:tc>
          <w:tcPr>
            <w:tcW w:w="7938" w:type="dxa"/>
          </w:tcPr>
          <w:p w:rsidR="001C2F79" w:rsidRPr="00BF480B" w:rsidRDefault="001C2F79" w:rsidP="001C2F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 xml:space="preserve">Число субъектов МСП на 10 </w:t>
            </w:r>
            <w:proofErr w:type="spellStart"/>
            <w:r w:rsidRPr="00BF480B">
              <w:rPr>
                <w:rFonts w:ascii="Times New Roman" w:hAnsi="Times New Roman" w:cs="Times New Roman"/>
              </w:rPr>
              <w:t>тыс</w:t>
            </w:r>
            <w:proofErr w:type="gramStart"/>
            <w:r w:rsidRPr="00BF480B">
              <w:rPr>
                <w:rFonts w:ascii="Times New Roman" w:hAnsi="Times New Roman" w:cs="Times New Roman"/>
              </w:rPr>
              <w:t>.ч</w:t>
            </w:r>
            <w:proofErr w:type="gramEnd"/>
            <w:r w:rsidRPr="00BF480B">
              <w:rPr>
                <w:rFonts w:ascii="Times New Roman" w:hAnsi="Times New Roman" w:cs="Times New Roman"/>
              </w:rPr>
              <w:t>ел</w:t>
            </w:r>
            <w:proofErr w:type="spellEnd"/>
            <w:r w:rsidRPr="00BF480B">
              <w:rPr>
                <w:rFonts w:ascii="Times New Roman" w:hAnsi="Times New Roman" w:cs="Times New Roman"/>
              </w:rPr>
              <w:t>. населения – 3</w:t>
            </w:r>
            <w:r w:rsidR="00BF480B" w:rsidRPr="00BF480B">
              <w:rPr>
                <w:rFonts w:ascii="Times New Roman" w:hAnsi="Times New Roman" w:cs="Times New Roman"/>
              </w:rPr>
              <w:t>22</w:t>
            </w:r>
            <w:r w:rsidRPr="00BF480B">
              <w:rPr>
                <w:rFonts w:ascii="Times New Roman" w:hAnsi="Times New Roman" w:cs="Times New Roman"/>
              </w:rPr>
              <w:t xml:space="preserve"> ед.</w:t>
            </w:r>
          </w:p>
          <w:p w:rsidR="001C2F79" w:rsidRPr="00BF480B" w:rsidRDefault="001C2F79" w:rsidP="001C2F79">
            <w:pPr>
              <w:pStyle w:val="a"/>
              <w:numPr>
                <w:ilvl w:val="0"/>
                <w:numId w:val="0"/>
              </w:numPr>
              <w:jc w:val="both"/>
              <w:rPr>
                <w:sz w:val="22"/>
                <w:szCs w:val="22"/>
              </w:rPr>
            </w:pPr>
            <w:r w:rsidRPr="00BF480B">
              <w:rPr>
                <w:sz w:val="22"/>
                <w:szCs w:val="22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(без внешних совместителей) всех предприятий и организаций – 2</w:t>
            </w:r>
            <w:r w:rsidR="00BF480B" w:rsidRPr="00BF480B">
              <w:rPr>
                <w:sz w:val="22"/>
                <w:szCs w:val="22"/>
              </w:rPr>
              <w:t>9,1</w:t>
            </w:r>
            <w:r w:rsidRPr="00BF480B">
              <w:rPr>
                <w:sz w:val="22"/>
                <w:szCs w:val="22"/>
              </w:rPr>
              <w:t>%</w:t>
            </w:r>
          </w:p>
          <w:p w:rsidR="001C2F79" w:rsidRPr="00BF480B" w:rsidRDefault="001C2F79" w:rsidP="001C2F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>Число субъектов МСП – 2</w:t>
            </w:r>
            <w:r w:rsidR="00BF480B" w:rsidRPr="00BF480B">
              <w:rPr>
                <w:rFonts w:ascii="Times New Roman" w:hAnsi="Times New Roman" w:cs="Times New Roman"/>
              </w:rPr>
              <w:t xml:space="preserve"> 305</w:t>
            </w:r>
            <w:r w:rsidRPr="00BF480B">
              <w:rPr>
                <w:rFonts w:ascii="Times New Roman" w:hAnsi="Times New Roman" w:cs="Times New Roman"/>
              </w:rPr>
              <w:t xml:space="preserve"> ед.</w:t>
            </w:r>
          </w:p>
          <w:p w:rsidR="001C2F79" w:rsidRPr="00BF480B" w:rsidRDefault="001C2F79" w:rsidP="001C2F79">
            <w:pPr>
              <w:pStyle w:val="a"/>
              <w:numPr>
                <w:ilvl w:val="0"/>
                <w:numId w:val="0"/>
              </w:numPr>
              <w:jc w:val="both"/>
              <w:rPr>
                <w:sz w:val="22"/>
                <w:szCs w:val="22"/>
              </w:rPr>
            </w:pPr>
            <w:r w:rsidRPr="00BF480B">
              <w:rPr>
                <w:sz w:val="22"/>
                <w:szCs w:val="22"/>
              </w:rPr>
              <w:t>Среднесписочная численность работников (без внешних совместителей) малых предприятий – 3</w:t>
            </w:r>
            <w:r w:rsidR="00BF480B" w:rsidRPr="00BF480B">
              <w:rPr>
                <w:sz w:val="22"/>
                <w:szCs w:val="22"/>
              </w:rPr>
              <w:t xml:space="preserve"> </w:t>
            </w:r>
            <w:r w:rsidRPr="00BF480B">
              <w:rPr>
                <w:sz w:val="22"/>
                <w:szCs w:val="22"/>
              </w:rPr>
              <w:t>4</w:t>
            </w:r>
            <w:r w:rsidR="00BF480B" w:rsidRPr="00BF480B">
              <w:rPr>
                <w:sz w:val="22"/>
                <w:szCs w:val="22"/>
              </w:rPr>
              <w:t>2</w:t>
            </w:r>
            <w:r w:rsidRPr="00BF480B">
              <w:rPr>
                <w:sz w:val="22"/>
                <w:szCs w:val="22"/>
              </w:rPr>
              <w:t>0 чел.</w:t>
            </w:r>
          </w:p>
          <w:p w:rsidR="001C2F79" w:rsidRPr="00BF480B" w:rsidRDefault="001C2F79" w:rsidP="001C2F79">
            <w:pPr>
              <w:pStyle w:val="a"/>
              <w:numPr>
                <w:ilvl w:val="0"/>
                <w:numId w:val="0"/>
              </w:numPr>
              <w:jc w:val="both"/>
              <w:rPr>
                <w:sz w:val="22"/>
                <w:szCs w:val="22"/>
              </w:rPr>
            </w:pPr>
            <w:r w:rsidRPr="00BF480B">
              <w:rPr>
                <w:sz w:val="22"/>
                <w:szCs w:val="22"/>
              </w:rPr>
              <w:t xml:space="preserve">Среднесписочная численность работников (без внешних совместителей) средних предприятий – </w:t>
            </w:r>
            <w:r w:rsidR="00BF480B" w:rsidRPr="00BF480B">
              <w:rPr>
                <w:sz w:val="22"/>
                <w:szCs w:val="22"/>
              </w:rPr>
              <w:t>1 130</w:t>
            </w:r>
            <w:r w:rsidRPr="00BF480B">
              <w:rPr>
                <w:sz w:val="22"/>
                <w:szCs w:val="22"/>
              </w:rPr>
              <w:t xml:space="preserve"> чел.</w:t>
            </w:r>
          </w:p>
          <w:p w:rsidR="001C2F79" w:rsidRPr="00BF480B" w:rsidRDefault="001C2F79" w:rsidP="001C2F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 xml:space="preserve">Количество хозяйствующих субъектов, осуществляющих розничную торговлю </w:t>
            </w:r>
            <w:r w:rsidR="00BF480B" w:rsidRPr="00BF480B">
              <w:rPr>
                <w:rFonts w:ascii="Times New Roman" w:hAnsi="Times New Roman" w:cs="Times New Roman"/>
              </w:rPr>
              <w:t>–</w:t>
            </w:r>
            <w:r w:rsidRPr="00BF480B">
              <w:rPr>
                <w:rFonts w:ascii="Times New Roman" w:hAnsi="Times New Roman" w:cs="Times New Roman"/>
              </w:rPr>
              <w:t xml:space="preserve"> 1</w:t>
            </w:r>
            <w:r w:rsidR="00BF480B" w:rsidRPr="00BF480B">
              <w:rPr>
                <w:rFonts w:ascii="Times New Roman" w:hAnsi="Times New Roman" w:cs="Times New Roman"/>
              </w:rPr>
              <w:t> </w:t>
            </w:r>
            <w:r w:rsidRPr="00BF480B">
              <w:rPr>
                <w:rFonts w:ascii="Times New Roman" w:hAnsi="Times New Roman" w:cs="Times New Roman"/>
              </w:rPr>
              <w:t>2</w:t>
            </w:r>
            <w:r w:rsidR="00BF480B" w:rsidRPr="00BF480B">
              <w:rPr>
                <w:rFonts w:ascii="Times New Roman" w:hAnsi="Times New Roman" w:cs="Times New Roman"/>
              </w:rPr>
              <w:t>00</w:t>
            </w:r>
            <w:r w:rsidRPr="00BF480B">
              <w:rPr>
                <w:rFonts w:ascii="Times New Roman" w:hAnsi="Times New Roman" w:cs="Times New Roman"/>
              </w:rPr>
              <w:t xml:space="preserve"> ед.</w:t>
            </w:r>
          </w:p>
          <w:p w:rsidR="001C2F79" w:rsidRPr="00BF480B" w:rsidRDefault="001C2F79" w:rsidP="001C2F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>Количество торговых объектов - 3</w:t>
            </w:r>
            <w:r w:rsidR="00BF480B" w:rsidRPr="00BF480B">
              <w:rPr>
                <w:rFonts w:ascii="Times New Roman" w:hAnsi="Times New Roman" w:cs="Times New Roman"/>
              </w:rPr>
              <w:t>70</w:t>
            </w:r>
            <w:r w:rsidRPr="00BF480B">
              <w:rPr>
                <w:rFonts w:ascii="Times New Roman" w:hAnsi="Times New Roman" w:cs="Times New Roman"/>
              </w:rPr>
              <w:t xml:space="preserve"> ед.</w:t>
            </w:r>
          </w:p>
          <w:p w:rsidR="001C2F79" w:rsidRPr="00BF480B" w:rsidRDefault="001C2F79" w:rsidP="001C2F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>Сохранение уровня обеспеченности населения площадью стационарных торговых объектов в соответствии с нормативом обеспеченности – 100%</w:t>
            </w:r>
          </w:p>
          <w:p w:rsidR="001C2F79" w:rsidRPr="00BF480B" w:rsidRDefault="001C2F79" w:rsidP="001C2F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F480B">
              <w:rPr>
                <w:rFonts w:ascii="Times New Roman" w:hAnsi="Times New Roman" w:cs="Times New Roman"/>
              </w:rPr>
              <w:t>Количество приобретенных автомагазинов (автолавок) субъектами МСП – 1 ед.</w:t>
            </w:r>
          </w:p>
        </w:tc>
      </w:tr>
    </w:tbl>
    <w:p w:rsidR="00085290" w:rsidRDefault="00085290" w:rsidP="009F7909">
      <w:pPr>
        <w:spacing w:before="120" w:after="120"/>
      </w:pPr>
    </w:p>
    <w:sectPr w:rsidR="00085290" w:rsidSect="009F7909">
      <w:pgSz w:w="11906" w:h="16838"/>
      <w:pgMar w:top="851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F79" w:rsidRDefault="001C2F79" w:rsidP="001C2F79">
      <w:pPr>
        <w:spacing w:after="0" w:line="240" w:lineRule="auto"/>
      </w:pPr>
      <w:r>
        <w:separator/>
      </w:r>
    </w:p>
  </w:endnote>
  <w:endnote w:type="continuationSeparator" w:id="0">
    <w:p w:rsidR="001C2F79" w:rsidRDefault="001C2F79" w:rsidP="001C2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F79" w:rsidRDefault="001C2F79" w:rsidP="001C2F79">
      <w:pPr>
        <w:spacing w:after="0" w:line="240" w:lineRule="auto"/>
      </w:pPr>
      <w:r>
        <w:separator/>
      </w:r>
    </w:p>
  </w:footnote>
  <w:footnote w:type="continuationSeparator" w:id="0">
    <w:p w:rsidR="001C2F79" w:rsidRDefault="001C2F79" w:rsidP="001C2F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CE8EFB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4428A3"/>
    <w:multiLevelType w:val="hybridMultilevel"/>
    <w:tmpl w:val="B4A4A23E"/>
    <w:lvl w:ilvl="0" w:tplc="43604E7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4E3BD9"/>
    <w:multiLevelType w:val="hybridMultilevel"/>
    <w:tmpl w:val="72D84FDC"/>
    <w:lvl w:ilvl="0" w:tplc="D5C0B55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F79"/>
    <w:rsid w:val="00085290"/>
    <w:rsid w:val="001C2F79"/>
    <w:rsid w:val="004C1C96"/>
    <w:rsid w:val="008B35B0"/>
    <w:rsid w:val="009F7909"/>
    <w:rsid w:val="00BF480B"/>
    <w:rsid w:val="00C5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1C2F7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1C2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1C2F79"/>
    <w:pPr>
      <w:ind w:left="720"/>
      <w:contextualSpacing/>
    </w:pPr>
  </w:style>
  <w:style w:type="paragraph" w:customStyle="1" w:styleId="ConsPlusCell">
    <w:name w:val="ConsPlusCell"/>
    <w:uiPriority w:val="99"/>
    <w:rsid w:val="001C2F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1C2F79"/>
  </w:style>
  <w:style w:type="paragraph" w:styleId="a">
    <w:name w:val="List Bullet"/>
    <w:basedOn w:val="a0"/>
    <w:uiPriority w:val="99"/>
    <w:unhideWhenUsed/>
    <w:rsid w:val="001C2F79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1C2F7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1C2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1C2F79"/>
    <w:pPr>
      <w:ind w:left="720"/>
      <w:contextualSpacing/>
    </w:pPr>
  </w:style>
  <w:style w:type="paragraph" w:customStyle="1" w:styleId="ConsPlusCell">
    <w:name w:val="ConsPlusCell"/>
    <w:uiPriority w:val="99"/>
    <w:rsid w:val="001C2F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1C2F79"/>
  </w:style>
  <w:style w:type="paragraph" w:styleId="a">
    <w:name w:val="List Bullet"/>
    <w:basedOn w:val="a0"/>
    <w:uiPriority w:val="99"/>
    <w:unhideWhenUsed/>
    <w:rsid w:val="001C2F79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Чибиряева Мария Михайловна</dc:creator>
  <cp:lastModifiedBy>Чибиряева Мария Михайловна</cp:lastModifiedBy>
  <cp:revision>5</cp:revision>
  <dcterms:created xsi:type="dcterms:W3CDTF">2025-11-12T11:57:00Z</dcterms:created>
  <dcterms:modified xsi:type="dcterms:W3CDTF">2025-11-12T14:06:00Z</dcterms:modified>
</cp:coreProperties>
</file>